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F" w:rsidRDefault="00E02E5F" w:rsidP="00E02E5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</w:t>
      </w:r>
      <w:r w:rsidR="00304CC2" w:rsidRPr="00983409">
        <w:rPr>
          <w:b/>
        </w:rPr>
        <w:t xml:space="preserve">Рекомендации </w:t>
      </w:r>
      <w:r>
        <w:rPr>
          <w:b/>
        </w:rPr>
        <w:t xml:space="preserve">от компании БиолоТ </w:t>
      </w:r>
      <w:r w:rsidR="00304CC2" w:rsidRPr="00983409">
        <w:rPr>
          <w:b/>
        </w:rPr>
        <w:t>для заказывающих</w:t>
      </w:r>
    </w:p>
    <w:p w:rsidR="00304CC2" w:rsidRPr="00983409" w:rsidRDefault="00E02E5F" w:rsidP="00E02E5F">
      <w:pPr>
        <w:rPr>
          <w:b/>
        </w:rPr>
      </w:pPr>
      <w:r>
        <w:rPr>
          <w:b/>
        </w:rPr>
        <w:t xml:space="preserve">                                                 </w:t>
      </w:r>
      <w:r w:rsidR="00304CC2" w:rsidRPr="00983409">
        <w:rPr>
          <w:b/>
        </w:rPr>
        <w:t>услугу по наращиванию клеток.</w:t>
      </w:r>
    </w:p>
    <w:p w:rsidR="00304CC2" w:rsidRDefault="00304CC2" w:rsidP="00304CC2">
      <w:pPr>
        <w:ind w:firstLine="708"/>
      </w:pPr>
      <w:r>
        <w:t xml:space="preserve">Клетки поставляются во флаконах, заполненными под горло средой культивирования. После поступления клеток конечный пользователь, имеющий опыт культивирования этой клеточной линии, должен в этот же день оценить под микроскопом состояние клеточной линии, чтобы определить дальнейшую работу с клетками. Невозможно рекомендовать все возможные варианты работы с клетками после их транспортировки, и именно опыт заказавшего клетки сотрудника позволит определить дальнейшие действия. Тем не менее, основные рекомендации могут заключаться в следующем: </w:t>
      </w:r>
    </w:p>
    <w:p w:rsidR="00304CC2" w:rsidRDefault="00304CC2" w:rsidP="00304CC2">
      <w:pPr>
        <w:ind w:firstLine="708"/>
      </w:pPr>
      <w:r>
        <w:t>- в случае монослойных клеточных линий оценить уровень и примерный процент открепленных клеток. В случае даже значительного открепления  клеток от подложки, можно рекомендовать оставить клетки на ночь в термостате; обычно клетки за ночь прикрепляются к подложке и могут быть далее рассеяны. В случае необходимости, клетки можно оставить в исходном флаконе в термостате и на более длительный срок до достижения монослоя. Даже при плотном монослое клетки не перерастут из-за избытка среды в заполненном доверху флаконе. После образования клеточного монослоя или решения сотрудника пересеять клетки перед открыванием флакона необходимо аккуратно снять защитную пленку с горлышка, перевернуть флакон вниз горлышком и опустить  его в 96-процентный этиловый спирт, чтобы спирт попал во все полости под крышку флакона и простерилизовал внутреннее доступное для спирта пространство. После этого аккуратно открутить горлышко и либо стерильной пипеткой Пастера под вакуумом , либо смоченной в 96-процентном спирте ваткой осушить края горлышка флакона и внутреннюю поверхность крышки. Это важно для дальнейшей стерильной работы с этим флаконом. Среду из флакона перелить в стерильную емкость для дальнейшего использования. Сняв клетки диспергирующим раствором и рассеяв в нужной концентрации, залить флакон старой средой (4-5 мл на флакон 25 кв см) для наращивания клеток для последующей заморозки. Замораживание клеток рекомендуется делать только после того, как культура примет свойственную ей морфологию и восстановит ростовые характеристики. Замораживание клеток предпочтительно производить в среде с 90% сыворотки и 10% ДМСО (наиболее щадящий для клеток способ). Обычно с одного флакона площадью 25 кв см можно заморозить 3-4 ампулы клеток (рекомендованная концентрация клеток при замораживании  1-5 млн клеток/мл). После замораживания  можно пробовать разморозить клетки на другие серии сред и сывороток, если в нашей компании не были закуплены среды и сыворотки для этой клеточной линии.</w:t>
      </w:r>
    </w:p>
    <w:p w:rsidR="00304CC2" w:rsidRDefault="00304CC2" w:rsidP="00304CC2">
      <w:pPr>
        <w:ind w:firstLine="708"/>
      </w:pPr>
      <w:r>
        <w:t>- при работе с суспензионными клеточными линиями открывать флакон аналогично рекомендациям выше. Далее нужно слить клетки в стерильную коническую центрифужную пробирку на 50 мл, центрифугировать 5 мин при 1500 об/мин, среду слить в отдельный стерильный флакон для дальнейшего использования. Встряхнуть клеточный осадок и рассеять клетки в нужной концентрации с использованием части слитой среды с сывороткой. Замораживание клеток проводить аналогично описанным выше рекомендациям.</w:t>
      </w:r>
    </w:p>
    <w:p w:rsidR="00F60834" w:rsidRDefault="00F60834"/>
    <w:sectPr w:rsidR="00F6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6"/>
    <w:rsid w:val="00062726"/>
    <w:rsid w:val="00304CC2"/>
    <w:rsid w:val="005F7E3D"/>
    <w:rsid w:val="00E02E5F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Вадим</dc:creator>
  <cp:lastModifiedBy>Быкова Кристина</cp:lastModifiedBy>
  <cp:revision>2</cp:revision>
  <dcterms:created xsi:type="dcterms:W3CDTF">2019-04-11T07:13:00Z</dcterms:created>
  <dcterms:modified xsi:type="dcterms:W3CDTF">2019-04-11T07:13:00Z</dcterms:modified>
</cp:coreProperties>
</file>