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35" w:rsidRDefault="009D093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85"/>
        <w:gridCol w:w="4819"/>
        <w:gridCol w:w="2551"/>
      </w:tblGrid>
      <w:tr w:rsidR="009D0935">
        <w:trPr>
          <w:trHeight w:hRule="exact" w:val="54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935" w:rsidRDefault="009D09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0935" w:rsidRDefault="008D3E16">
            <w:pPr>
              <w:pStyle w:val="TableParagraph"/>
              <w:spacing w:line="441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47835" cy="28003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35" cy="28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0935" w:rsidRDefault="009D093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935" w:rsidRDefault="009D093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D0935" w:rsidRPr="00F51AC9" w:rsidRDefault="00F51AC9">
            <w:pPr>
              <w:pStyle w:val="TableParagraph"/>
              <w:ind w:left="1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Техническое</w:t>
            </w:r>
            <w:r>
              <w:rPr>
                <w:rFonts w:ascii="Times New Roman"/>
                <w:sz w:val="28"/>
                <w:lang w:val="ru-RU"/>
              </w:rPr>
              <w:t xml:space="preserve"> </w:t>
            </w:r>
            <w:r>
              <w:rPr>
                <w:rFonts w:ascii="Times New Roman"/>
                <w:sz w:val="28"/>
                <w:lang w:val="ru-RU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35" w:rsidRDefault="008D3E16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Ref :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FT.S2600an</w:t>
            </w:r>
          </w:p>
          <w:p w:rsidR="009D0935" w:rsidRDefault="00F51AC9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lang w:val="ru-RU"/>
              </w:rPr>
              <w:t>Стр</w:t>
            </w:r>
            <w:proofErr w:type="spellEnd"/>
            <w:r w:rsidR="008D3E16">
              <w:rPr>
                <w:rFonts w:ascii="Times New Roman"/>
                <w:sz w:val="20"/>
              </w:rPr>
              <w:t xml:space="preserve"> :</w:t>
            </w:r>
            <w:r w:rsidR="008D3E16">
              <w:rPr>
                <w:rFonts w:ascii="Times New Roman"/>
                <w:spacing w:val="-4"/>
                <w:sz w:val="20"/>
              </w:rPr>
              <w:t xml:space="preserve"> </w:t>
            </w:r>
            <w:r w:rsidR="008D3E16">
              <w:rPr>
                <w:rFonts w:ascii="Times New Roman"/>
                <w:sz w:val="20"/>
              </w:rPr>
              <w:t>1/2</w:t>
            </w:r>
          </w:p>
        </w:tc>
      </w:tr>
      <w:tr w:rsidR="009D0935">
        <w:trPr>
          <w:trHeight w:hRule="exact" w:val="31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35" w:rsidRDefault="009D0935"/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35" w:rsidRDefault="009D093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35" w:rsidRDefault="00F51AC9">
            <w:pPr>
              <w:pStyle w:val="TableParagraph"/>
              <w:spacing w:before="31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Дата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версии</w:t>
            </w:r>
            <w:r w:rsidR="008D3E16">
              <w:rPr>
                <w:rFonts w:ascii="Times New Roman"/>
                <w:sz w:val="20"/>
              </w:rPr>
              <w:t xml:space="preserve"> :</w:t>
            </w:r>
            <w:r w:rsidR="008D3E16">
              <w:rPr>
                <w:rFonts w:ascii="Times New Roman"/>
                <w:spacing w:val="-7"/>
                <w:sz w:val="20"/>
              </w:rPr>
              <w:t xml:space="preserve"> </w:t>
            </w:r>
            <w:r w:rsidR="008D3E16">
              <w:rPr>
                <w:rFonts w:ascii="Times New Roman"/>
                <w:sz w:val="20"/>
              </w:rPr>
              <w:t>03/04/15</w:t>
            </w:r>
          </w:p>
        </w:tc>
      </w:tr>
    </w:tbl>
    <w:p w:rsidR="009D0935" w:rsidRDefault="009D09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0935" w:rsidRPr="00FD36E1" w:rsidRDefault="00F51AC9">
      <w:pPr>
        <w:spacing w:before="229"/>
        <w:ind w:left="3097" w:right="25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/>
          <w:b/>
          <w:sz w:val="32"/>
          <w:lang w:val="ru-RU"/>
        </w:rPr>
        <w:t>Кроличья</w:t>
      </w:r>
      <w:r w:rsidRPr="00FD36E1">
        <w:rPr>
          <w:rFonts w:ascii="Times New Roman"/>
          <w:b/>
          <w:sz w:val="32"/>
          <w:lang w:val="ru-RU"/>
        </w:rPr>
        <w:t xml:space="preserve"> </w:t>
      </w:r>
      <w:r>
        <w:rPr>
          <w:rFonts w:ascii="Times New Roman"/>
          <w:b/>
          <w:sz w:val="32"/>
          <w:lang w:val="ru-RU"/>
        </w:rPr>
        <w:t>Плазма</w:t>
      </w:r>
      <w:r w:rsidRPr="00FD36E1">
        <w:rPr>
          <w:rFonts w:ascii="Times New Roman"/>
          <w:b/>
          <w:sz w:val="32"/>
          <w:lang w:val="ru-RU"/>
        </w:rPr>
        <w:t xml:space="preserve"> </w:t>
      </w:r>
      <w:r>
        <w:rPr>
          <w:rFonts w:ascii="Times New Roman"/>
          <w:b/>
          <w:sz w:val="32"/>
          <w:lang w:val="ru-RU"/>
        </w:rPr>
        <w:t>с</w:t>
      </w:r>
      <w:r w:rsidRPr="00FD36E1">
        <w:rPr>
          <w:rFonts w:ascii="Times New Roman"/>
          <w:b/>
          <w:sz w:val="32"/>
          <w:lang w:val="ru-RU"/>
        </w:rPr>
        <w:t xml:space="preserve"> </w:t>
      </w:r>
      <w:r>
        <w:rPr>
          <w:rFonts w:ascii="Times New Roman"/>
          <w:b/>
          <w:sz w:val="32"/>
          <w:lang w:val="ru-RU"/>
        </w:rPr>
        <w:t>ЭДТА</w:t>
      </w:r>
      <w:r w:rsidR="00FD36E1">
        <w:rPr>
          <w:rFonts w:ascii="Times New Roman"/>
          <w:b/>
          <w:sz w:val="32"/>
          <w:lang w:val="ru-RU"/>
        </w:rPr>
        <w:t xml:space="preserve"> (</w:t>
      </w:r>
      <w:r w:rsidR="00FD36E1">
        <w:rPr>
          <w:b/>
          <w:bCs/>
          <w:lang w:val="ru-RU"/>
        </w:rPr>
        <w:t>Этилендиаминтетрауксусной кислотой)</w:t>
      </w:r>
    </w:p>
    <w:p w:rsidR="009D0935" w:rsidRPr="00FD36E1" w:rsidRDefault="009D0935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9D0935" w:rsidRPr="00F2423D" w:rsidRDefault="00F51AC9">
      <w:pPr>
        <w:spacing w:before="72"/>
        <w:ind w:left="255" w:right="25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Арт</w:t>
      </w:r>
      <w:r w:rsidR="008D3E16" w:rsidRPr="00F2423D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="008D3E16">
        <w:rPr>
          <w:rFonts w:ascii="Times New Roman" w:eastAsia="Times New Roman" w:hAnsi="Times New Roman" w:cs="Times New Roman"/>
          <w:b/>
          <w:bCs/>
        </w:rPr>
        <w:t>N</w:t>
      </w:r>
      <w:r w:rsidR="008D3E16" w:rsidRPr="00F2423D">
        <w:rPr>
          <w:rFonts w:ascii="Times New Roman" w:eastAsia="Times New Roman" w:hAnsi="Times New Roman" w:cs="Times New Roman"/>
          <w:b/>
          <w:bCs/>
          <w:lang w:val="ru-RU"/>
        </w:rPr>
        <w:t xml:space="preserve">° : </w:t>
      </w:r>
      <w:r w:rsidR="008D3E16">
        <w:rPr>
          <w:rFonts w:ascii="Times New Roman" w:eastAsia="Times New Roman" w:hAnsi="Times New Roman" w:cs="Times New Roman"/>
        </w:rPr>
        <w:t>S</w:t>
      </w:r>
      <w:r w:rsidR="008D3E16" w:rsidRPr="00F2423D">
        <w:rPr>
          <w:rFonts w:ascii="Times New Roman" w:eastAsia="Times New Roman" w:hAnsi="Times New Roman" w:cs="Times New Roman"/>
          <w:lang w:val="ru-RU"/>
        </w:rPr>
        <w:t>2600</w:t>
      </w:r>
    </w:p>
    <w:p w:rsidR="009D0935" w:rsidRPr="00F2423D" w:rsidRDefault="009D0935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AF7C7A" w:rsidRDefault="00AF7C7A">
      <w:pPr>
        <w:pStyle w:val="1"/>
        <w:spacing w:line="250" w:lineRule="exact"/>
        <w:ind w:left="255" w:right="250"/>
        <w:rPr>
          <w:rFonts w:cs="Times New Roman"/>
          <w:b w:val="0"/>
          <w:sz w:val="24"/>
          <w:szCs w:val="24"/>
          <w:lang w:val="ru-RU"/>
        </w:rPr>
      </w:pPr>
      <w:r w:rsidRPr="00AF7C7A">
        <w:rPr>
          <w:lang w:val="ru-RU"/>
        </w:rPr>
        <w:t>Собранный из источника:</w:t>
      </w:r>
      <w:r w:rsidRPr="00AF7C7A">
        <w:rPr>
          <w:lang w:val="ru-RU"/>
        </w:rPr>
        <w:br/>
      </w:r>
      <w:r w:rsidRPr="00AF7C7A">
        <w:rPr>
          <w:rFonts w:cs="Times New Roman"/>
          <w:b w:val="0"/>
          <w:sz w:val="24"/>
          <w:szCs w:val="24"/>
          <w:lang w:val="ru-RU"/>
        </w:rPr>
        <w:t>При поиске источника сбора сыворотки важным фактором является возможность проследить все этапы ее приготовления. Наша система вертикальной интеграции позволяет нам знать всю историю и этапы сбора эмбриональной бычьей сыворотки. Каждая изготовленная партия сыворотки строго контролируется с самого начала сбора сыворотки, во время стерилизации и производства и далее вплоть до упаковки ее на нашей базе.</w:t>
      </w:r>
      <w:r w:rsidRPr="00AF7C7A">
        <w:rPr>
          <w:b w:val="0"/>
          <w:lang w:val="ru-RU"/>
        </w:rPr>
        <w:t xml:space="preserve"> </w:t>
      </w:r>
      <w:r>
        <w:rPr>
          <w:b w:val="0"/>
          <w:lang w:val="ru-RU"/>
        </w:rPr>
        <w:t>Кроличью плазму</w:t>
      </w:r>
      <w:r w:rsidRPr="00AF7C7A">
        <w:rPr>
          <w:b w:val="0"/>
          <w:lang w:val="ru-RU"/>
        </w:rPr>
        <w:t xml:space="preserve"> получают из </w:t>
      </w:r>
      <w:proofErr w:type="spellStart"/>
      <w:r>
        <w:rPr>
          <w:b w:val="0"/>
          <w:lang w:val="ru-RU"/>
        </w:rPr>
        <w:t>асептически</w:t>
      </w:r>
      <w:proofErr w:type="spellEnd"/>
      <w:r>
        <w:rPr>
          <w:b w:val="0"/>
          <w:lang w:val="ru-RU"/>
        </w:rPr>
        <w:t xml:space="preserve"> </w:t>
      </w:r>
      <w:r w:rsidRPr="00AF7C7A">
        <w:rPr>
          <w:b w:val="0"/>
          <w:lang w:val="ru-RU"/>
        </w:rPr>
        <w:t>центрифугированной крови, собранн</w:t>
      </w:r>
      <w:r>
        <w:rPr>
          <w:b w:val="0"/>
          <w:lang w:val="ru-RU"/>
        </w:rPr>
        <w:t>ой</w:t>
      </w:r>
      <w:r w:rsidRPr="00AF7C7A">
        <w:rPr>
          <w:b w:val="0"/>
          <w:lang w:val="ru-RU"/>
        </w:rPr>
        <w:t xml:space="preserve"> от кроликов с добавлением ЭДТА.</w:t>
      </w:r>
    </w:p>
    <w:p w:rsidR="00AF7C7A" w:rsidRPr="00AF7C7A" w:rsidRDefault="00AF7C7A">
      <w:pPr>
        <w:pStyle w:val="1"/>
        <w:spacing w:line="250" w:lineRule="exact"/>
        <w:ind w:left="255" w:right="250"/>
        <w:rPr>
          <w:b w:val="0"/>
          <w:lang w:val="ru-RU"/>
        </w:rPr>
      </w:pPr>
      <w:r w:rsidRPr="00AF7C7A">
        <w:rPr>
          <w:rFonts w:cs="Times New Roman"/>
          <w:b w:val="0"/>
          <w:sz w:val="24"/>
          <w:szCs w:val="24"/>
          <w:lang w:val="ru-RU"/>
        </w:rPr>
        <w:t>Сыворотка собирается, ввозится из за рубежа и стерилизуется в соответствии с нормативами ЕС</w:t>
      </w:r>
      <w:r>
        <w:rPr>
          <w:rFonts w:cs="Times New Roman"/>
          <w:b w:val="0"/>
          <w:sz w:val="24"/>
          <w:szCs w:val="24"/>
          <w:lang w:val="ru-RU"/>
        </w:rPr>
        <w:t xml:space="preserve"> </w:t>
      </w:r>
    </w:p>
    <w:p w:rsidR="00AF7C7A" w:rsidRDefault="00AF7C7A">
      <w:pPr>
        <w:pStyle w:val="1"/>
        <w:spacing w:line="250" w:lineRule="exact"/>
        <w:ind w:left="255" w:right="250"/>
        <w:rPr>
          <w:lang w:val="ru-RU"/>
        </w:rPr>
      </w:pPr>
    </w:p>
    <w:p w:rsidR="00AF7C7A" w:rsidRPr="00432015" w:rsidRDefault="00AF7C7A" w:rsidP="00AF7C7A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20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Фильтрация</w:t>
      </w:r>
      <w:r w:rsidRPr="004320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4320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AF7C7A" w:rsidRPr="00432015" w:rsidRDefault="00AF7C7A" w:rsidP="00AF7C7A">
      <w:pPr>
        <w:tabs>
          <w:tab w:val="left" w:pos="2382"/>
        </w:tabs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>Фи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нальный размер пор при фильтрации</w:t>
      </w: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F7C7A">
        <w:rPr>
          <w:lang w:val="ru-RU"/>
        </w:rPr>
        <w:t>0.2</w:t>
      </w:r>
      <w:r w:rsidRPr="00AF7C7A">
        <w:rPr>
          <w:spacing w:val="-18"/>
          <w:lang w:val="ru-RU"/>
        </w:rPr>
        <w:t xml:space="preserve"> </w:t>
      </w:r>
      <w:r w:rsidRPr="00AF7C7A">
        <w:rPr>
          <w:spacing w:val="9"/>
          <w:lang w:val="ru-RU"/>
        </w:rPr>
        <w:t>µ</w:t>
      </w:r>
      <w:r>
        <w:rPr>
          <w:spacing w:val="9"/>
        </w:rPr>
        <w:t>m</w:t>
      </w:r>
    </w:p>
    <w:p w:rsidR="00AF7C7A" w:rsidRPr="00432015" w:rsidRDefault="00AF7C7A" w:rsidP="00AF7C7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7C7A" w:rsidRPr="00432015" w:rsidRDefault="00AF7C7A" w:rsidP="00AF7C7A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20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Стерильность:</w:t>
      </w:r>
    </w:p>
    <w:p w:rsidR="00AF7C7A" w:rsidRPr="00432015" w:rsidRDefault="00AF7C7A" w:rsidP="00AF7C7A">
      <w:pPr>
        <w:ind w:left="258" w:right="3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плазмы крови</w:t>
      </w: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тестируются на отсутствие аэробных и анаэробных бактерий, грибов,  дрожжей и микоплазмы.</w:t>
      </w:r>
    </w:p>
    <w:p w:rsidR="00AF7C7A" w:rsidRPr="00432015" w:rsidRDefault="00AF7C7A" w:rsidP="00AF7C7A">
      <w:pPr>
        <w:ind w:left="258" w:right="3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>Тест стерильности основан на требованиях Европейской Фармакопеи (</w:t>
      </w:r>
      <w:r w:rsidRPr="00432015">
        <w:rPr>
          <w:rFonts w:ascii="Times New Roman" w:eastAsia="Times New Roman" w:hAnsi="Times New Roman" w:cs="Times New Roman"/>
          <w:sz w:val="24"/>
          <w:szCs w:val="24"/>
        </w:rPr>
        <w:t>European</w:t>
      </w: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2015">
        <w:rPr>
          <w:rFonts w:ascii="Times New Roman" w:eastAsia="Times New Roman" w:hAnsi="Times New Roman" w:cs="Times New Roman"/>
          <w:sz w:val="24"/>
          <w:szCs w:val="24"/>
        </w:rPr>
        <w:t>Pharmacopoeia</w:t>
      </w: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AF7C7A" w:rsidRPr="00432015" w:rsidRDefault="00AF7C7A" w:rsidP="00AF7C7A">
      <w:pPr>
        <w:ind w:left="258" w:right="3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Плазма</w:t>
      </w: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тестиру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>тся на отсутствие микоплазмы на культуре клеток.</w:t>
      </w:r>
    </w:p>
    <w:p w:rsidR="00AF7C7A" w:rsidRPr="00432015" w:rsidRDefault="00AF7C7A" w:rsidP="00AF7C7A">
      <w:pPr>
        <w:ind w:left="258" w:right="35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7C7A" w:rsidRPr="00E77470" w:rsidRDefault="00AF7C7A" w:rsidP="00AF7C7A">
      <w:pPr>
        <w:spacing w:line="250" w:lineRule="exact"/>
        <w:ind w:left="2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77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Эндотоксин:</w:t>
      </w:r>
    </w:p>
    <w:p w:rsidR="00AF7C7A" w:rsidRDefault="00AF7C7A" w:rsidP="00AF7C7A">
      <w:pPr>
        <w:spacing w:line="250" w:lineRule="exact"/>
        <w:ind w:left="25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Вся плазма </w:t>
      </w:r>
      <w:r w:rsidRPr="00E774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тестиру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E774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тся для определения уровней эндотоксинов. Компания </w:t>
      </w:r>
      <w:proofErr w:type="spellStart"/>
      <w:r w:rsidRPr="00E774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БиоВест</w:t>
      </w:r>
      <w:proofErr w:type="spellEnd"/>
      <w:r w:rsidRPr="00E774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выполняет </w:t>
      </w:r>
      <w:proofErr w:type="spellStart"/>
      <w:r w:rsidRPr="00E774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хромокинетический</w:t>
      </w:r>
      <w:proofErr w:type="spellEnd"/>
      <w:r w:rsidRPr="00E774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количественный тест согласно методу </w:t>
      </w:r>
      <w:r w:rsidRPr="00E77470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E774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Европейской Фармакопеи. </w:t>
      </w:r>
      <w:proofErr w:type="spellStart"/>
      <w:r w:rsidRPr="00E774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Эндотоксиновый</w:t>
      </w:r>
      <w:proofErr w:type="spellEnd"/>
      <w:r w:rsidRPr="00E774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реагент стандартизирован по </w:t>
      </w:r>
      <w:proofErr w:type="spellStart"/>
      <w:r w:rsidRPr="00E774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референсному</w:t>
      </w:r>
      <w:proofErr w:type="spellEnd"/>
      <w:r w:rsidRPr="00E774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американскому образцу. </w:t>
      </w:r>
    </w:p>
    <w:p w:rsidR="00AF7C7A" w:rsidRPr="009A33A4" w:rsidRDefault="00AF7C7A" w:rsidP="00AF7C7A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AF7C7A" w:rsidRPr="00E77470" w:rsidRDefault="00AF7C7A" w:rsidP="00AF7C7A">
      <w:pPr>
        <w:spacing w:line="250" w:lineRule="exact"/>
        <w:ind w:left="2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77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Гемоглобин:</w:t>
      </w:r>
    </w:p>
    <w:p w:rsidR="00AF7C7A" w:rsidRPr="00E77470" w:rsidRDefault="00AF7C7A" w:rsidP="00AF7C7A">
      <w:pPr>
        <w:spacing w:line="250" w:lineRule="exact"/>
        <w:ind w:left="25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774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Уровень гемоглобина измеряется спектрофотометром.</w:t>
      </w:r>
    </w:p>
    <w:p w:rsidR="00AF7C7A" w:rsidRPr="00E77470" w:rsidRDefault="00AF7C7A" w:rsidP="00AF7C7A">
      <w:pPr>
        <w:spacing w:line="250" w:lineRule="exact"/>
        <w:ind w:left="2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F7C7A" w:rsidRPr="00E77470" w:rsidRDefault="00AF7C7A" w:rsidP="00AF7C7A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Осмоляльность</w:t>
      </w:r>
      <w:proofErr w:type="spellEnd"/>
      <w:r w:rsidRPr="00E77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AF7C7A" w:rsidRPr="00E77470" w:rsidRDefault="00AF7C7A" w:rsidP="00AF7C7A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1624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Определяется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 </w:t>
      </w:r>
      <w:r w:rsidRPr="00216248">
        <w:rPr>
          <w:rFonts w:ascii="Times New Roman" w:hAnsi="Times New Roman" w:cs="Times New Roman"/>
          <w:sz w:val="24"/>
          <w:szCs w:val="24"/>
          <w:lang w:val="ru-RU"/>
        </w:rPr>
        <w:t>основании данных о температуре замерзания</w:t>
      </w:r>
      <w:r w:rsidRPr="0021624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E774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Осмометр калиброван под стандартные растворы.</w:t>
      </w:r>
    </w:p>
    <w:p w:rsidR="00AF7C7A" w:rsidRDefault="00AF7C7A" w:rsidP="00AF7C7A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AF7C7A" w:rsidRPr="00432015" w:rsidRDefault="00AF7C7A" w:rsidP="00AF7C7A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320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Общий белок:</w:t>
      </w:r>
    </w:p>
    <w:p w:rsidR="00AF7C7A" w:rsidRPr="00432015" w:rsidRDefault="00AF7C7A" w:rsidP="00AF7C7A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3201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Оп</w:t>
      </w:r>
      <w:r w:rsidR="00F2423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ределяется методом </w:t>
      </w:r>
      <w:proofErr w:type="spellStart"/>
      <w:r w:rsidR="00F2423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биуретовой</w:t>
      </w:r>
      <w:proofErr w:type="spellEnd"/>
      <w:r w:rsidR="00F2423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ко</w:t>
      </w:r>
      <w:bookmarkStart w:id="0" w:name="_GoBack"/>
      <w:bookmarkEnd w:id="0"/>
      <w:r w:rsidRPr="0043201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лориметрией.</w:t>
      </w:r>
    </w:p>
    <w:p w:rsidR="00AF7C7A" w:rsidRPr="00432015" w:rsidRDefault="00AF7C7A" w:rsidP="00AF7C7A">
      <w:pPr>
        <w:spacing w:before="10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AF7C7A" w:rsidRPr="00432015" w:rsidRDefault="00AF7C7A" w:rsidP="00AF7C7A">
      <w:pPr>
        <w:spacing w:line="250" w:lineRule="exact"/>
        <w:ind w:left="258"/>
        <w:jc w:val="both"/>
        <w:outlineLvl w:val="0"/>
        <w:rPr>
          <w:rFonts w:ascii="Times New Roman" w:eastAsia="Times New Roman" w:hAnsi="Times New Roman"/>
          <w:b/>
          <w:bCs/>
          <w:lang w:val="ru-RU"/>
        </w:rPr>
      </w:pPr>
      <w:r w:rsidRPr="00432015">
        <w:rPr>
          <w:rFonts w:ascii="Times New Roman" w:eastAsia="Times New Roman" w:hAnsi="Times New Roman"/>
          <w:b/>
          <w:bCs/>
          <w:lang w:val="ru-RU"/>
        </w:rPr>
        <w:t>Страна происхождения:</w:t>
      </w:r>
    </w:p>
    <w:p w:rsidR="00AF7C7A" w:rsidRPr="00432015" w:rsidRDefault="00AF7C7A" w:rsidP="00AF7C7A">
      <w:pPr>
        <w:spacing w:line="250" w:lineRule="exact"/>
        <w:ind w:left="258"/>
        <w:jc w:val="both"/>
        <w:outlineLvl w:val="0"/>
        <w:rPr>
          <w:rFonts w:ascii="Times New Roman" w:eastAsia="Times New Roman" w:hAnsi="Times New Roman"/>
          <w:bCs/>
          <w:lang w:val="ru-RU"/>
        </w:rPr>
      </w:pPr>
      <w:r w:rsidRPr="00432015">
        <w:rPr>
          <w:rFonts w:ascii="Times New Roman" w:eastAsia="Times New Roman" w:hAnsi="Times New Roman"/>
          <w:bCs/>
          <w:lang w:val="ru-RU"/>
        </w:rPr>
        <w:t xml:space="preserve">Страна, где сыворотка была взята у животного-донора </w:t>
      </w:r>
    </w:p>
    <w:p w:rsidR="00AF7C7A" w:rsidRPr="00432015" w:rsidRDefault="00AF7C7A" w:rsidP="00AF7C7A">
      <w:pPr>
        <w:spacing w:line="250" w:lineRule="exact"/>
        <w:ind w:left="258"/>
        <w:jc w:val="both"/>
        <w:outlineLvl w:val="0"/>
        <w:rPr>
          <w:rFonts w:ascii="Times New Roman" w:eastAsia="Times New Roman" w:hAnsi="Times New Roman"/>
          <w:bCs/>
          <w:lang w:val="ru-RU"/>
        </w:rPr>
      </w:pPr>
      <w:r>
        <w:rPr>
          <w:rFonts w:ascii="Times New Roman" w:eastAsia="Times New Roman" w:hAnsi="Times New Roman"/>
          <w:bCs/>
          <w:lang w:val="ru-RU"/>
        </w:rPr>
        <w:t>Кроличья плазма</w:t>
      </w:r>
      <w:r w:rsidRPr="00432015">
        <w:rPr>
          <w:rFonts w:ascii="Times New Roman" w:eastAsia="Times New Roman" w:hAnsi="Times New Roman"/>
          <w:bCs/>
          <w:lang w:val="ru-RU"/>
        </w:rPr>
        <w:t xml:space="preserve"> </w:t>
      </w:r>
      <w:proofErr w:type="spellStart"/>
      <w:r w:rsidRPr="00432015">
        <w:rPr>
          <w:rFonts w:ascii="Times New Roman" w:eastAsia="Times New Roman" w:hAnsi="Times New Roman"/>
          <w:bCs/>
        </w:rPr>
        <w:t>BioWest</w:t>
      </w:r>
      <w:proofErr w:type="spellEnd"/>
      <w:r w:rsidRPr="00432015">
        <w:rPr>
          <w:rFonts w:ascii="Times New Roman" w:eastAsia="Times New Roman" w:hAnsi="Times New Roman"/>
          <w:bCs/>
          <w:lang w:val="ru-RU"/>
        </w:rPr>
        <w:t xml:space="preserve"> соб</w:t>
      </w:r>
      <w:r>
        <w:rPr>
          <w:rFonts w:ascii="Times New Roman" w:eastAsia="Times New Roman" w:hAnsi="Times New Roman"/>
          <w:bCs/>
          <w:lang w:val="ru-RU"/>
        </w:rPr>
        <w:t>рана</w:t>
      </w:r>
      <w:r w:rsidRPr="00432015">
        <w:rPr>
          <w:rFonts w:ascii="Times New Roman" w:eastAsia="Times New Roman" w:hAnsi="Times New Roman"/>
          <w:bCs/>
          <w:lang w:val="ru-RU"/>
        </w:rPr>
        <w:t xml:space="preserve"> в</w:t>
      </w:r>
      <w:r>
        <w:rPr>
          <w:rFonts w:ascii="Times New Roman" w:eastAsia="Times New Roman" w:hAnsi="Times New Roman"/>
          <w:bCs/>
          <w:lang w:val="ru-RU"/>
        </w:rPr>
        <w:t>о Франции</w:t>
      </w:r>
    </w:p>
    <w:p w:rsidR="009D0935" w:rsidRPr="00AF7C7A" w:rsidRDefault="009D0935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8D3E16" w:rsidRPr="00432015" w:rsidRDefault="008D3E16" w:rsidP="008D3E16">
      <w:pPr>
        <w:spacing w:line="251" w:lineRule="exact"/>
        <w:ind w:left="258"/>
        <w:jc w:val="both"/>
        <w:outlineLvl w:val="0"/>
        <w:rPr>
          <w:rFonts w:ascii="Times New Roman" w:eastAsia="Times New Roman" w:hAnsi="Times New Roman"/>
          <w:lang w:val="ru-RU"/>
        </w:rPr>
      </w:pPr>
      <w:r w:rsidRPr="00432015">
        <w:rPr>
          <w:rFonts w:ascii="Times New Roman" w:eastAsia="Times New Roman" w:hAnsi="Times New Roman"/>
          <w:b/>
          <w:bCs/>
          <w:spacing w:val="-6"/>
          <w:lang w:val="ru-RU"/>
        </w:rPr>
        <w:t xml:space="preserve">Условия хранения </w:t>
      </w:r>
      <w:r w:rsidRPr="00432015">
        <w:rPr>
          <w:rFonts w:ascii="Times New Roman" w:eastAsia="Times New Roman" w:hAnsi="Times New Roman"/>
          <w:b/>
          <w:bCs/>
          <w:lang w:val="ru-RU"/>
        </w:rPr>
        <w:t>:</w:t>
      </w:r>
    </w:p>
    <w:p w:rsidR="008D3E16" w:rsidRPr="00432015" w:rsidRDefault="008D3E16" w:rsidP="008D3E16">
      <w:pPr>
        <w:spacing w:line="251" w:lineRule="exact"/>
        <w:ind w:left="258"/>
        <w:jc w:val="both"/>
        <w:rPr>
          <w:rFonts w:ascii="Times New Roman" w:eastAsia="Times New Roman" w:hAnsi="Times New Roman"/>
          <w:lang w:val="ru-RU"/>
        </w:rPr>
      </w:pPr>
      <w:r w:rsidRPr="00432015">
        <w:rPr>
          <w:rFonts w:ascii="Times New Roman" w:eastAsia="Times New Roman" w:hAnsi="Times New Roman"/>
          <w:lang w:val="ru-RU"/>
        </w:rPr>
        <w:t xml:space="preserve">Хранить при температуре </w:t>
      </w:r>
      <w:r w:rsidRPr="00432015">
        <w:rPr>
          <w:rFonts w:ascii="Times New Roman" w:eastAsia="Times New Roman" w:hAnsi="Times New Roman"/>
          <w:spacing w:val="-4"/>
          <w:lang w:val="ru-RU"/>
        </w:rPr>
        <w:t xml:space="preserve"> </w:t>
      </w:r>
      <w:r w:rsidRPr="00432015">
        <w:rPr>
          <w:rFonts w:ascii="Times New Roman" w:eastAsia="Times New Roman" w:hAnsi="Times New Roman"/>
          <w:lang w:val="ru-RU"/>
        </w:rPr>
        <w:t>-20°</w:t>
      </w:r>
      <w:r w:rsidRPr="00432015">
        <w:rPr>
          <w:rFonts w:ascii="Times New Roman" w:eastAsia="Times New Roman" w:hAnsi="Times New Roman"/>
        </w:rPr>
        <w:t>C</w:t>
      </w:r>
    </w:p>
    <w:p w:rsidR="008D3E16" w:rsidRPr="00432015" w:rsidRDefault="008D3E16" w:rsidP="008D3E16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8D3E16" w:rsidRPr="00432015" w:rsidRDefault="008D3E16" w:rsidP="008D3E16">
      <w:pPr>
        <w:spacing w:line="251" w:lineRule="exact"/>
        <w:ind w:left="258"/>
        <w:jc w:val="both"/>
        <w:outlineLvl w:val="0"/>
        <w:rPr>
          <w:rFonts w:ascii="Times New Roman" w:eastAsia="Times New Roman" w:hAnsi="Times New Roman"/>
          <w:lang w:val="ru-RU"/>
        </w:rPr>
      </w:pPr>
      <w:r w:rsidRPr="00432015">
        <w:rPr>
          <w:rFonts w:ascii="Times New Roman" w:eastAsia="Times New Roman" w:hAnsi="Times New Roman"/>
          <w:b/>
          <w:bCs/>
          <w:lang w:val="ru-RU"/>
        </w:rPr>
        <w:t>Срок годности:</w:t>
      </w:r>
    </w:p>
    <w:p w:rsidR="008D3E16" w:rsidRPr="00432015" w:rsidRDefault="008D3E16" w:rsidP="008D3E16">
      <w:pPr>
        <w:spacing w:line="251" w:lineRule="exact"/>
        <w:ind w:left="258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4 года</w:t>
      </w:r>
    </w:p>
    <w:p w:rsidR="009D0935" w:rsidRDefault="009D0935">
      <w:pPr>
        <w:pStyle w:val="a3"/>
        <w:ind w:right="2768"/>
      </w:pPr>
    </w:p>
    <w:p w:rsidR="009D0935" w:rsidRDefault="009D0935">
      <w:pPr>
        <w:spacing w:before="5"/>
        <w:rPr>
          <w:rFonts w:ascii="Times New Roman" w:eastAsia="Times New Roman" w:hAnsi="Times New Roman" w:cs="Times New Roman"/>
        </w:rPr>
      </w:pPr>
    </w:p>
    <w:p w:rsidR="009D0935" w:rsidRDefault="009D0935">
      <w:pPr>
        <w:spacing w:line="251" w:lineRule="exact"/>
        <w:sectPr w:rsidR="009D0935">
          <w:type w:val="continuous"/>
          <w:pgSz w:w="11900" w:h="16840"/>
          <w:pgMar w:top="640" w:right="1160" w:bottom="280" w:left="1160" w:header="720" w:footer="720" w:gutter="0"/>
          <w:cols w:space="720"/>
        </w:sectPr>
      </w:pPr>
    </w:p>
    <w:p w:rsidR="009D0935" w:rsidRPr="008D3E16" w:rsidRDefault="009D0935">
      <w:pPr>
        <w:spacing w:before="1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85"/>
        <w:gridCol w:w="4819"/>
        <w:gridCol w:w="2551"/>
      </w:tblGrid>
      <w:tr w:rsidR="009D0935">
        <w:trPr>
          <w:trHeight w:hRule="exact" w:val="54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935" w:rsidRDefault="009D09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0935" w:rsidRDefault="008D3E16">
            <w:pPr>
              <w:pStyle w:val="TableParagraph"/>
              <w:spacing w:line="441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47835" cy="280034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35" cy="28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0935" w:rsidRDefault="009D093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935" w:rsidRDefault="009D093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D0935" w:rsidRPr="00DB75C6" w:rsidRDefault="00DB75C6">
            <w:pPr>
              <w:pStyle w:val="TableParagraph"/>
              <w:ind w:left="1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Техническое</w:t>
            </w:r>
            <w:r>
              <w:rPr>
                <w:rFonts w:ascii="Times New Roman"/>
                <w:sz w:val="28"/>
                <w:lang w:val="ru-RU"/>
              </w:rPr>
              <w:t xml:space="preserve"> </w:t>
            </w:r>
            <w:r>
              <w:rPr>
                <w:rFonts w:ascii="Times New Roman"/>
                <w:sz w:val="28"/>
                <w:lang w:val="ru-RU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35" w:rsidRDefault="008D3E16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Ref :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FT.S2600an</w:t>
            </w:r>
          </w:p>
          <w:p w:rsidR="009D0935" w:rsidRDefault="00DB75C6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lang w:val="ru-RU"/>
              </w:rPr>
              <w:t>Стр</w:t>
            </w:r>
            <w:proofErr w:type="spellEnd"/>
            <w:r w:rsidR="008D3E16">
              <w:rPr>
                <w:rFonts w:ascii="Times New Roman"/>
                <w:sz w:val="20"/>
              </w:rPr>
              <w:t>:</w:t>
            </w:r>
            <w:r w:rsidR="008D3E16">
              <w:rPr>
                <w:rFonts w:ascii="Times New Roman"/>
                <w:spacing w:val="-4"/>
                <w:sz w:val="20"/>
              </w:rPr>
              <w:t xml:space="preserve"> </w:t>
            </w:r>
            <w:r w:rsidR="008D3E16">
              <w:rPr>
                <w:rFonts w:ascii="Times New Roman"/>
                <w:sz w:val="20"/>
              </w:rPr>
              <w:t>2/2</w:t>
            </w:r>
          </w:p>
        </w:tc>
      </w:tr>
      <w:tr w:rsidR="009D0935">
        <w:trPr>
          <w:trHeight w:hRule="exact" w:val="31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35" w:rsidRDefault="009D0935"/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35" w:rsidRDefault="009D093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35" w:rsidRDefault="00DB75C6">
            <w:pPr>
              <w:pStyle w:val="TableParagraph"/>
              <w:spacing w:before="31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Дата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версии</w:t>
            </w:r>
            <w:r w:rsidR="008D3E16">
              <w:rPr>
                <w:rFonts w:ascii="Times New Roman"/>
                <w:sz w:val="20"/>
              </w:rPr>
              <w:t>:</w:t>
            </w:r>
            <w:r w:rsidR="008D3E16">
              <w:rPr>
                <w:rFonts w:ascii="Times New Roman"/>
                <w:spacing w:val="-7"/>
                <w:sz w:val="20"/>
              </w:rPr>
              <w:t xml:space="preserve"> </w:t>
            </w:r>
            <w:r w:rsidR="008D3E16">
              <w:rPr>
                <w:rFonts w:ascii="Times New Roman"/>
                <w:sz w:val="20"/>
              </w:rPr>
              <w:t>03/04/15</w:t>
            </w:r>
          </w:p>
        </w:tc>
      </w:tr>
    </w:tbl>
    <w:p w:rsidR="009D0935" w:rsidRDefault="009D0935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8D3E16" w:rsidRPr="00432015" w:rsidRDefault="008D3E16" w:rsidP="008D3E16">
      <w:pPr>
        <w:spacing w:line="25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320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Рекомендации при использовании:</w:t>
      </w:r>
    </w:p>
    <w:p w:rsidR="008D3E16" w:rsidRPr="00432015" w:rsidRDefault="008D3E16" w:rsidP="008D3E16">
      <w:pPr>
        <w:spacing w:line="25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Соблюдать условия хранения </w:t>
      </w:r>
      <w:r w:rsidR="008451E1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продукта</w:t>
      </w: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D3E16" w:rsidRPr="00432015" w:rsidRDefault="008D3E16" w:rsidP="008D3E16">
      <w:pPr>
        <w:spacing w:line="25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>- Не использовать просроченн</w:t>
      </w:r>
      <w:r w:rsidR="008451E1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451E1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продукт</w:t>
      </w: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D3E16" w:rsidRPr="00432015" w:rsidRDefault="008451E1" w:rsidP="008D3E16">
      <w:pPr>
        <w:spacing w:line="25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Хранить</w:t>
      </w:r>
      <w:r w:rsidR="008D3E16"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защищённом от света месте;</w:t>
      </w:r>
    </w:p>
    <w:p w:rsidR="008D3E16" w:rsidRPr="00432015" w:rsidRDefault="008D3E16" w:rsidP="008D3E16">
      <w:pPr>
        <w:spacing w:line="25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>- Все операции производить в стерильных условиях (как вариант - с использованием ламинарного воздушного потока);</w:t>
      </w:r>
    </w:p>
    <w:p w:rsidR="008D3E16" w:rsidRPr="00432015" w:rsidRDefault="008D3E16" w:rsidP="008D3E16">
      <w:pPr>
        <w:spacing w:line="25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>- Одевать специализированную одежду для работы с сывороткой, чтобы избежать контаминации (например, перчатки, маска, гигиеническая шапочка и др.);</w:t>
      </w:r>
    </w:p>
    <w:p w:rsidR="008D3E16" w:rsidRPr="00432015" w:rsidRDefault="008D3E16" w:rsidP="008D3E16">
      <w:pPr>
        <w:spacing w:line="25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Для сохранения качества </w:t>
      </w:r>
      <w:r w:rsidR="008451E1">
        <w:rPr>
          <w:rFonts w:ascii="Times New Roman" w:eastAsia="Times New Roman" w:hAnsi="Times New Roman" w:cs="Times New Roman"/>
          <w:sz w:val="24"/>
          <w:szCs w:val="24"/>
          <w:lang w:val="ru-RU"/>
        </w:rPr>
        <w:t>плазмы</w:t>
      </w: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>, если не требуется весь объем флакона, рекомендуетс</w:t>
      </w:r>
      <w:r w:rsidR="008451E1">
        <w:rPr>
          <w:rFonts w:ascii="Times New Roman" w:eastAsia="Times New Roman" w:hAnsi="Times New Roman" w:cs="Times New Roman"/>
          <w:sz w:val="24"/>
          <w:szCs w:val="24"/>
          <w:lang w:val="ru-RU"/>
        </w:rPr>
        <w:t>я после размораживания плазмы,</w:t>
      </w: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>аликвотировать</w:t>
      </w:r>
      <w:proofErr w:type="spellEnd"/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ее и </w:t>
      </w:r>
      <w:proofErr w:type="spellStart"/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>аликвоты</w:t>
      </w:r>
      <w:proofErr w:type="spellEnd"/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заморозить. Не допускается многократное размораживание – замораживание всего флакона</w:t>
      </w:r>
      <w:r w:rsidR="008451E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D3E16" w:rsidRPr="00432015" w:rsidRDefault="008D3E16" w:rsidP="008D3E16">
      <w:pPr>
        <w:spacing w:line="25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Рекомендуется использовать </w:t>
      </w:r>
      <w:r w:rsidR="008451E1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продукт</w:t>
      </w: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сразу после </w:t>
      </w:r>
      <w:proofErr w:type="spellStart"/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>разморозки</w:t>
      </w:r>
      <w:proofErr w:type="spellEnd"/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8D3E16" w:rsidRPr="00432015" w:rsidRDefault="008D3E16" w:rsidP="008D3E16">
      <w:pPr>
        <w:spacing w:line="25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Предполагается использование </w:t>
      </w:r>
      <w:r w:rsidR="008451E1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продукта</w:t>
      </w: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20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2015">
        <w:rPr>
          <w:rFonts w:ascii="Times New Roman" w:eastAsia="Times New Roman" w:hAnsi="Times New Roman" w:cs="Times New Roman"/>
          <w:sz w:val="24"/>
          <w:szCs w:val="24"/>
        </w:rPr>
        <w:t>vitro</w:t>
      </w:r>
      <w:r w:rsidRPr="00432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только в лаборатории. Не допускается использование в терапии человека и в ветеринарных целях. </w:t>
      </w:r>
    </w:p>
    <w:p w:rsidR="009D0935" w:rsidRPr="008D3E16" w:rsidRDefault="008D3E16" w:rsidP="008D3E16">
      <w:pPr>
        <w:spacing w:line="252" w:lineRule="exact"/>
        <w:ind w:left="256" w:right="2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3E16">
        <w:rPr>
          <w:rFonts w:ascii="Times New Roman" w:hAnsi="Times New Roman" w:cs="Times New Roman"/>
          <w:sz w:val="24"/>
          <w:szCs w:val="24"/>
          <w:lang w:val="ru-RU"/>
        </w:rPr>
        <w:t>Этот продукт не подходит для обнаружения активности каталазы золотистого стафилококка</w:t>
      </w:r>
      <w:r w:rsidRPr="008D3E16">
        <w:rPr>
          <w:lang w:val="ru-RU"/>
        </w:rPr>
        <w:t xml:space="preserve"> </w:t>
      </w:r>
      <w:proofErr w:type="spellStart"/>
      <w:r w:rsidRPr="008D3E16">
        <w:rPr>
          <w:rFonts w:ascii="Times New Roman" w:hAnsi="Times New Roman" w:cs="Times New Roman"/>
          <w:i/>
          <w:sz w:val="24"/>
          <w:szCs w:val="24"/>
          <w:lang w:val="ru-RU"/>
        </w:rPr>
        <w:t>Staphylococcus</w:t>
      </w:r>
      <w:proofErr w:type="spellEnd"/>
      <w:r w:rsidRPr="008D3E1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D3E16">
        <w:rPr>
          <w:rFonts w:ascii="Times New Roman" w:hAnsi="Times New Roman" w:cs="Times New Roman"/>
          <w:i/>
          <w:sz w:val="24"/>
          <w:szCs w:val="24"/>
          <w:lang w:val="ru-RU"/>
        </w:rPr>
        <w:t>aureus</w:t>
      </w:r>
      <w:proofErr w:type="spellEnd"/>
      <w:r w:rsidRPr="008D3E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9D0935" w:rsidRPr="008D3E16">
      <w:pgSz w:w="11900" w:h="16840"/>
      <w:pgMar w:top="6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0E5F"/>
    <w:multiLevelType w:val="hybridMultilevel"/>
    <w:tmpl w:val="117076EC"/>
    <w:lvl w:ilvl="0" w:tplc="CC38112C">
      <w:start w:val="1"/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D7EAA0C">
      <w:start w:val="1"/>
      <w:numFmt w:val="bullet"/>
      <w:lvlText w:val="•"/>
      <w:lvlJc w:val="left"/>
      <w:pPr>
        <w:ind w:left="1192" w:hanging="128"/>
      </w:pPr>
      <w:rPr>
        <w:rFonts w:hint="default"/>
      </w:rPr>
    </w:lvl>
    <w:lvl w:ilvl="2" w:tplc="174E87AA">
      <w:start w:val="1"/>
      <w:numFmt w:val="bullet"/>
      <w:lvlText w:val="•"/>
      <w:lvlJc w:val="left"/>
      <w:pPr>
        <w:ind w:left="2124" w:hanging="128"/>
      </w:pPr>
      <w:rPr>
        <w:rFonts w:hint="default"/>
      </w:rPr>
    </w:lvl>
    <w:lvl w:ilvl="3" w:tplc="1734740C">
      <w:start w:val="1"/>
      <w:numFmt w:val="bullet"/>
      <w:lvlText w:val="•"/>
      <w:lvlJc w:val="left"/>
      <w:pPr>
        <w:ind w:left="3056" w:hanging="128"/>
      </w:pPr>
      <w:rPr>
        <w:rFonts w:hint="default"/>
      </w:rPr>
    </w:lvl>
    <w:lvl w:ilvl="4" w:tplc="8124B070">
      <w:start w:val="1"/>
      <w:numFmt w:val="bullet"/>
      <w:lvlText w:val="•"/>
      <w:lvlJc w:val="left"/>
      <w:pPr>
        <w:ind w:left="3988" w:hanging="128"/>
      </w:pPr>
      <w:rPr>
        <w:rFonts w:hint="default"/>
      </w:rPr>
    </w:lvl>
    <w:lvl w:ilvl="5" w:tplc="2F96EAF0">
      <w:start w:val="1"/>
      <w:numFmt w:val="bullet"/>
      <w:lvlText w:val="•"/>
      <w:lvlJc w:val="left"/>
      <w:pPr>
        <w:ind w:left="4920" w:hanging="128"/>
      </w:pPr>
      <w:rPr>
        <w:rFonts w:hint="default"/>
      </w:rPr>
    </w:lvl>
    <w:lvl w:ilvl="6" w:tplc="8B2821A0">
      <w:start w:val="1"/>
      <w:numFmt w:val="bullet"/>
      <w:lvlText w:val="•"/>
      <w:lvlJc w:val="left"/>
      <w:pPr>
        <w:ind w:left="5852" w:hanging="128"/>
      </w:pPr>
      <w:rPr>
        <w:rFonts w:hint="default"/>
      </w:rPr>
    </w:lvl>
    <w:lvl w:ilvl="7" w:tplc="69762E02">
      <w:start w:val="1"/>
      <w:numFmt w:val="bullet"/>
      <w:lvlText w:val="•"/>
      <w:lvlJc w:val="left"/>
      <w:pPr>
        <w:ind w:left="6784" w:hanging="128"/>
      </w:pPr>
      <w:rPr>
        <w:rFonts w:hint="default"/>
      </w:rPr>
    </w:lvl>
    <w:lvl w:ilvl="8" w:tplc="5F6E8018">
      <w:start w:val="1"/>
      <w:numFmt w:val="bullet"/>
      <w:lvlText w:val="•"/>
      <w:lvlJc w:val="left"/>
      <w:pPr>
        <w:ind w:left="7716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0935"/>
    <w:rsid w:val="008451E1"/>
    <w:rsid w:val="008D3E16"/>
    <w:rsid w:val="009D0935"/>
    <w:rsid w:val="00AF7C7A"/>
    <w:rsid w:val="00DB75C6"/>
    <w:rsid w:val="00EF076A"/>
    <w:rsid w:val="00F2423D"/>
    <w:rsid w:val="00F51AC9"/>
    <w:rsid w:val="00F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6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1A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AC9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F7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S2600an 03 04 15</vt:lpstr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S2600an 03 04 15</dc:title>
  <dc:creator>RoyHel</dc:creator>
  <cp:lastModifiedBy>Гачкова Екатерина</cp:lastModifiedBy>
  <cp:revision>9</cp:revision>
  <dcterms:created xsi:type="dcterms:W3CDTF">2016-04-29T15:40:00Z</dcterms:created>
  <dcterms:modified xsi:type="dcterms:W3CDTF">2017-01-13T11:13:00Z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2015-04-03T00:00:00Z</vt:filetime>
  </property>
  <property fmtid="{D5CDD505-2E9C-101B-9397-08002B2CF9AE}" pid="3" name="Creator">
    <vt:lpwstr>PDFCreator 2.1.0.0</vt:lpwstr>
  </property>
  <property fmtid="{D5CDD505-2E9C-101B-9397-08002B2CF9AE}" pid="4" name="LastSaved">
    <vt:filetime>2016-04-29T00:00:00Z</vt:filetime>
  </property>
</Properties>
</file>